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D16D" w14:textId="77777777" w:rsidR="00532919" w:rsidRDefault="00532919" w:rsidP="00532919">
      <w:r>
        <w:t>Til Skattestyrelsen</w:t>
      </w:r>
    </w:p>
    <w:p w14:paraId="21E137DD" w14:textId="77777777" w:rsidR="00532919" w:rsidRDefault="00532919" w:rsidP="00532919">
      <w:r>
        <w:t> </w:t>
      </w:r>
    </w:p>
    <w:p w14:paraId="5828D706" w14:textId="77777777" w:rsidR="00532919" w:rsidRDefault="00532919" w:rsidP="00532919">
      <w:r>
        <w:t>Skattestyrelsen har 1. marts 2023 udbedt sig bemærkninger til et udkast til styresignal om præcisering af praksis vedrørende afrunding af afgiftsbeløb efter tinglysningsafgiftslovens § 2.</w:t>
      </w:r>
    </w:p>
    <w:p w14:paraId="31CDF4CC" w14:textId="77777777" w:rsidR="00532919" w:rsidRDefault="00532919" w:rsidP="00532919">
      <w:r>
        <w:t> </w:t>
      </w:r>
    </w:p>
    <w:p w14:paraId="4534F400" w14:textId="77777777" w:rsidR="00532919" w:rsidRDefault="00532919" w:rsidP="00532919">
      <w:r>
        <w:t>I den anledning bemærkes, at udkastet til styresignal ikke giver Dansk Industri anledning til bemærkninger.</w:t>
      </w:r>
    </w:p>
    <w:p w14:paraId="1B817F31" w14:textId="77777777" w:rsidR="00532919" w:rsidRDefault="00532919" w:rsidP="00532919">
      <w:r>
        <w:t> </w:t>
      </w:r>
    </w:p>
    <w:p w14:paraId="51F93073" w14:textId="77777777" w:rsidR="00532919" w:rsidRDefault="00532919" w:rsidP="00532919">
      <w:r>
        <w:t> </w:t>
      </w:r>
    </w:p>
    <w:p w14:paraId="5FC487B6" w14:textId="77777777" w:rsidR="00532919" w:rsidRDefault="00532919" w:rsidP="00532919">
      <w:r>
        <w:rPr>
          <w:rFonts w:ascii="Arial" w:hAnsi="Arial" w:cs="Arial"/>
          <w:sz w:val="20"/>
          <w:szCs w:val="20"/>
          <w:lang w:eastAsia="da-DK"/>
        </w:rPr>
        <w:t>Med venlig hilsen</w:t>
      </w:r>
      <w:r>
        <w:rPr>
          <w:rFonts w:ascii="Arial" w:hAnsi="Arial" w:cs="Arial"/>
          <w:sz w:val="20"/>
          <w:szCs w:val="20"/>
          <w:lang w:eastAsia="da-DK"/>
        </w:rPr>
        <w:br/>
      </w:r>
      <w:r>
        <w:rPr>
          <w:rFonts w:ascii="Arial" w:hAnsi="Arial" w:cs="Arial"/>
          <w:sz w:val="20"/>
          <w:szCs w:val="20"/>
          <w:lang w:eastAsia="da-DK"/>
        </w:rPr>
        <w:br/>
      </w:r>
      <w:r>
        <w:rPr>
          <w:rFonts w:ascii="Arial" w:hAnsi="Arial" w:cs="Arial"/>
          <w:b/>
          <w:bCs/>
          <w:sz w:val="20"/>
          <w:szCs w:val="20"/>
          <w:lang w:eastAsia="da-DK"/>
        </w:rPr>
        <w:t>Lene Nielsen</w:t>
      </w:r>
    </w:p>
    <w:p w14:paraId="11974C74" w14:textId="77777777" w:rsidR="00532919" w:rsidRDefault="00532919" w:rsidP="00532919">
      <w:r>
        <w:rPr>
          <w:rFonts w:ascii="Arial" w:hAnsi="Arial" w:cs="Arial"/>
          <w:sz w:val="20"/>
          <w:szCs w:val="20"/>
          <w:lang w:eastAsia="da-DK"/>
        </w:rPr>
        <w:t>Chefkonsulent</w:t>
      </w:r>
    </w:p>
    <w:p w14:paraId="745CB0DD" w14:textId="77777777" w:rsidR="00532919" w:rsidRDefault="00532919" w:rsidP="00532919">
      <w:r>
        <w:rPr>
          <w:rFonts w:ascii="Arial" w:hAnsi="Arial" w:cs="Arial"/>
          <w:sz w:val="20"/>
          <w:szCs w:val="20"/>
          <w:lang w:eastAsia="da-DK"/>
        </w:rPr>
        <w:br/>
        <w:t>(+45) 3377 3563</w:t>
      </w:r>
    </w:p>
    <w:p w14:paraId="22FA0D5E" w14:textId="77777777" w:rsidR="00532919" w:rsidRDefault="00532919" w:rsidP="00532919">
      <w:pPr>
        <w:spacing w:after="240"/>
      </w:pPr>
      <w:r>
        <w:rPr>
          <w:rFonts w:ascii="Arial" w:hAnsi="Arial" w:cs="Arial"/>
          <w:sz w:val="20"/>
          <w:szCs w:val="20"/>
          <w:lang w:eastAsia="da-DK"/>
        </w:rPr>
        <w:t>(+45) 2949 4402 (Mobil)</w:t>
      </w:r>
      <w:r>
        <w:rPr>
          <w:rFonts w:ascii="Arial" w:hAnsi="Arial" w:cs="Arial"/>
          <w:sz w:val="20"/>
          <w:szCs w:val="20"/>
          <w:lang w:eastAsia="da-DK"/>
        </w:rPr>
        <w:br/>
      </w:r>
      <w:hyperlink r:id="rId4" w:history="1">
        <w:r>
          <w:rPr>
            <w:rStyle w:val="Hyperlink"/>
            <w:rFonts w:ascii="Arial" w:hAnsi="Arial" w:cs="Arial"/>
            <w:b/>
            <w:bCs/>
            <w:color w:val="868685"/>
            <w:sz w:val="20"/>
            <w:szCs w:val="20"/>
            <w:u w:val="none"/>
            <w:lang w:eastAsia="da-DK"/>
          </w:rPr>
          <w:t>lni@di.dk</w:t>
        </w:r>
      </w:hyperlink>
      <w:r>
        <w:rPr>
          <w:rFonts w:ascii="Arial" w:hAnsi="Arial" w:cs="Arial"/>
          <w:sz w:val="20"/>
          <w:szCs w:val="20"/>
          <w:lang w:eastAsia="da-DK"/>
        </w:rPr>
        <w:br/>
      </w:r>
      <w:hyperlink r:id="rId5" w:history="1">
        <w:r>
          <w:rPr>
            <w:rStyle w:val="Hyperlink"/>
            <w:rFonts w:ascii="Arial" w:hAnsi="Arial" w:cs="Arial"/>
            <w:b/>
            <w:bCs/>
            <w:color w:val="868685"/>
            <w:sz w:val="20"/>
            <w:szCs w:val="20"/>
            <w:u w:val="none"/>
            <w:lang w:eastAsia="da-DK"/>
          </w:rPr>
          <w:t>di.dk</w:t>
        </w:r>
      </w:hyperlink>
    </w:p>
    <w:p w14:paraId="6DDF8505" w14:textId="3FF0084A" w:rsidR="00532919" w:rsidRDefault="00532919" w:rsidP="00532919">
      <w:r>
        <w:rPr>
          <w:noProof/>
          <w:color w:val="0563C1"/>
          <w:lang w:eastAsia="da-DK"/>
        </w:rPr>
        <w:drawing>
          <wp:inline distT="0" distB="0" distL="0" distR="0" wp14:anchorId="32C27BF9" wp14:editId="2A4F5156">
            <wp:extent cx="1238250" cy="666750"/>
            <wp:effectExtent l="0" t="0" r="0" b="0"/>
            <wp:docPr id="2" name="Billed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F01A9" w14:textId="77777777" w:rsidR="00532919" w:rsidRDefault="00532919" w:rsidP="00532919">
      <w:r>
        <w:rPr>
          <w:lang w:eastAsia="da-DK"/>
        </w:rPr>
        <w:t> </w:t>
      </w:r>
    </w:p>
    <w:p w14:paraId="7BEF7926" w14:textId="77777777" w:rsidR="00532919" w:rsidRDefault="00532919" w:rsidP="00532919">
      <w:r>
        <w:rPr>
          <w:rFonts w:ascii="Arial" w:hAnsi="Arial" w:cs="Arial"/>
          <w:color w:val="808080"/>
          <w:sz w:val="18"/>
          <w:szCs w:val="18"/>
          <w:lang w:eastAsia="da-DK"/>
        </w:rPr>
        <w:t xml:space="preserve">Læs, hvordan DI behandler og beskytter </w:t>
      </w:r>
      <w:r>
        <w:rPr>
          <w:rFonts w:ascii="Arial" w:hAnsi="Arial" w:cs="Arial"/>
          <w:color w:val="808080"/>
          <w:sz w:val="18"/>
          <w:szCs w:val="18"/>
          <w:lang w:eastAsia="da-DK"/>
        </w:rPr>
        <w:br/>
        <w:t xml:space="preserve">persondata i </w:t>
      </w:r>
      <w:hyperlink r:id="rId9" w:history="1">
        <w:r>
          <w:rPr>
            <w:rStyle w:val="Hyperlink"/>
            <w:rFonts w:ascii="Arial" w:hAnsi="Arial" w:cs="Arial"/>
            <w:b/>
            <w:bCs/>
            <w:color w:val="868685"/>
            <w:sz w:val="18"/>
            <w:szCs w:val="18"/>
            <w:u w:val="none"/>
            <w:lang w:eastAsia="da-DK"/>
          </w:rPr>
          <w:t>DI’s Privatlivspolitik</w:t>
        </w:r>
      </w:hyperlink>
    </w:p>
    <w:p w14:paraId="5BF3B4CF" w14:textId="77777777" w:rsidR="00ED01FC" w:rsidRPr="00532919" w:rsidRDefault="00ED01FC" w:rsidP="00532919"/>
    <w:sectPr w:rsidR="00ED01FC" w:rsidRPr="005329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A9"/>
    <w:rsid w:val="00532919"/>
    <w:rsid w:val="00BB6EA9"/>
    <w:rsid w:val="00ED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2DC25"/>
  <w15:chartTrackingRefBased/>
  <w15:docId w15:val="{64014A5B-D6E8-499E-B81E-1D2C9054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EA9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BB6EA9"/>
    <w:rPr>
      <w:color w:val="0563C1"/>
      <w:u w:val="single"/>
    </w:rPr>
  </w:style>
  <w:style w:type="character" w:customStyle="1" w:styleId="normaltextrun">
    <w:name w:val="normaltextrun"/>
    <w:basedOn w:val="Standardskrifttypeiafsnit"/>
    <w:rsid w:val="00BB6EA9"/>
  </w:style>
  <w:style w:type="character" w:customStyle="1" w:styleId="eop">
    <w:name w:val="eop"/>
    <w:basedOn w:val="Standardskrifttypeiafsnit"/>
    <w:rsid w:val="00BB6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8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95D8B.4530224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1.safelinks.protection.outlook.com/?url=http%3A%2F%2Fdi.dk%2FPages%2FForsiden.aspx&amp;data=05%7C01%7CCharlotte.Kloigaard%40SKTST.DK%7C83e6b90474064bf6b36b08db2b9a2c25%7C2e93f0edff3646d49ce6e0d902050cf5%7C0%7C0%7C638151713384510485%7CUnknown%7CTWFpbGZsb3d8eyJWIjoiMC4wLjAwMDAiLCJQIjoiV2luMzIiLCJBTiI6Ik1haWwiLCJXVCI6Mn0%3D%7C3000%7C%7C%7C&amp;sdata=tgaZ10jiAKWDIh3c7J552ZSiumkMMSNwls%2B0v3poea0%3D&amp;reserved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ur01.safelinks.protection.outlook.com/?url=http%3A%2F%2Fdi.dk%2F&amp;data=05%7C01%7CCharlotte.Kloigaard%40SKTST.DK%7C83e6b90474064bf6b36b08db2b9a2c25%7C2e93f0edff3646d49ce6e0d902050cf5%7C0%7C0%7C638151713384510485%7CUnknown%7CTWFpbGZsb3d8eyJWIjoiMC4wLjAwMDAiLCJQIjoiV2luMzIiLCJBTiI6Ik1haWwiLCJXVCI6Mn0%3D%7C3000%7C%7C%7C&amp;sdata=VDkWeULqMuWpmnMoS5uG5B7ybD19V7X7ZyCFw2neawg%3D&amp;reserved=0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ni@di.dk" TargetMode="External"/><Relationship Id="rId9" Type="http://schemas.openxmlformats.org/officeDocument/2006/relationships/hyperlink" Target="https://eur01.safelinks.protection.outlook.com/?url=https%3A%2F%2Fdi.dk%2Fprivatlivspolitik&amp;data=05%7C01%7CCharlotte.Kloigaard%40SKTST.DK%7C83e6b90474064bf6b36b08db2b9a2c25%7C2e93f0edff3646d49ce6e0d902050cf5%7C0%7C0%7C638151713384510485%7CUnknown%7CTWFpbGZsb3d8eyJWIjoiMC4wLjAwMDAiLCJQIjoiV2luMzIiLCJBTiI6Ik1haWwiLCJXVCI6Mn0%3D%7C3000%7C%7C%7C&amp;sdata=Cpbtgb7dm%2FsSYy3Y2N5KGSuR8mcZWG11JuQSOJebDOc%3D&amp;reserved=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1180</Characters>
  <Application>Microsoft Office Word</Application>
  <DocSecurity>0</DocSecurity>
  <Lines>9</Lines>
  <Paragraphs>2</Paragraphs>
  <ScaleCrop>false</ScaleCrop>
  <Company>Skatteministeriet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Aabye Poulsen</dc:creator>
  <cp:keywords/>
  <dc:description/>
  <cp:lastModifiedBy>Susanne Aabye Poulsen</cp:lastModifiedBy>
  <cp:revision>2</cp:revision>
  <dcterms:created xsi:type="dcterms:W3CDTF">2023-03-28T06:21:00Z</dcterms:created>
  <dcterms:modified xsi:type="dcterms:W3CDTF">2023-03-28T06:45:00Z</dcterms:modified>
</cp:coreProperties>
</file>