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B979E" w14:textId="77777777" w:rsidR="008B2E77" w:rsidRDefault="008B2E77" w:rsidP="008B2E77">
      <w:pPr>
        <w:outlineLvl w:val="0"/>
        <w:rPr>
          <w:lang w:eastAsia="da-DK"/>
        </w:rPr>
      </w:pPr>
      <w:r>
        <w:rPr>
          <w:b/>
          <w:bCs/>
          <w:lang w:eastAsia="da-DK"/>
        </w:rPr>
        <w:t>Fra:</w:t>
      </w:r>
      <w:r>
        <w:rPr>
          <w:lang w:eastAsia="da-DK"/>
        </w:rPr>
        <w:t xml:space="preserve"> Lene Nielsen &lt;</w:t>
      </w:r>
      <w:hyperlink r:id="rId4" w:history="1">
        <w:r>
          <w:rPr>
            <w:rStyle w:val="Hyperlink"/>
            <w:lang w:eastAsia="da-DK"/>
          </w:rPr>
          <w:t>LNI@DI.DK</w:t>
        </w:r>
      </w:hyperlink>
      <w:r>
        <w:rPr>
          <w:lang w:eastAsia="da-DK"/>
        </w:rPr>
        <w:t xml:space="preserve">&gt; </w:t>
      </w:r>
      <w:r>
        <w:rPr>
          <w:lang w:eastAsia="da-DK"/>
        </w:rPr>
        <w:br/>
      </w:r>
      <w:r>
        <w:rPr>
          <w:b/>
          <w:bCs/>
          <w:lang w:eastAsia="da-DK"/>
        </w:rPr>
        <w:t>Sendt:</w:t>
      </w:r>
      <w:r>
        <w:rPr>
          <w:lang w:eastAsia="da-DK"/>
        </w:rPr>
        <w:t xml:space="preserve"> 27. marts 2023 09:54</w:t>
      </w:r>
      <w:r>
        <w:rPr>
          <w:lang w:eastAsia="da-DK"/>
        </w:rPr>
        <w:br/>
      </w:r>
      <w:r>
        <w:rPr>
          <w:b/>
          <w:bCs/>
          <w:lang w:eastAsia="da-DK"/>
        </w:rPr>
        <w:t>Til:</w:t>
      </w:r>
      <w:r>
        <w:rPr>
          <w:lang w:eastAsia="da-DK"/>
        </w:rPr>
        <w:t xml:space="preserve"> SKTST-Hovedpostkasse Jura &lt;</w:t>
      </w:r>
      <w:hyperlink r:id="rId5" w:history="1">
        <w:r>
          <w:rPr>
            <w:rStyle w:val="Hyperlink"/>
            <w:lang w:eastAsia="da-DK"/>
          </w:rPr>
          <w:t>HovedpostkasseJura@SKTST.dk</w:t>
        </w:r>
      </w:hyperlink>
      <w:r>
        <w:rPr>
          <w:lang w:eastAsia="da-DK"/>
        </w:rPr>
        <w:t>&gt;</w:t>
      </w:r>
      <w:r>
        <w:rPr>
          <w:lang w:eastAsia="da-DK"/>
        </w:rPr>
        <w:br/>
      </w:r>
      <w:r>
        <w:rPr>
          <w:b/>
          <w:bCs/>
          <w:lang w:eastAsia="da-DK"/>
        </w:rPr>
        <w:t>Emne:</w:t>
      </w:r>
      <w:r>
        <w:rPr>
          <w:lang w:eastAsia="da-DK"/>
        </w:rPr>
        <w:t xml:space="preserve"> RE: Udkast til styresignal - Praksisændring - Genoptagelse - Afgiftsfritagelse for alkohol mv. der anvendes til fremstilling af aromaer</w:t>
      </w:r>
    </w:p>
    <w:p w14:paraId="2CA43BF3" w14:textId="77777777" w:rsidR="008B2E77" w:rsidRDefault="008B2E77" w:rsidP="008B2E77"/>
    <w:tbl>
      <w:tblPr>
        <w:tblpPr w:leftFromText="45" w:rightFromText="45" w:vertAnchor="text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  <w:gridCol w:w="9572"/>
      </w:tblGrid>
      <w:tr w:rsidR="008B2E77" w14:paraId="6115B72D" w14:textId="77777777" w:rsidTr="008B2E77">
        <w:trPr>
          <w:tblCellSpacing w:w="0" w:type="dxa"/>
        </w:trPr>
        <w:tc>
          <w:tcPr>
            <w:tcW w:w="0" w:type="auto"/>
            <w:shd w:val="clear" w:color="auto" w:fill="910A19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14:paraId="339CB1EB" w14:textId="77777777" w:rsidR="008B2E77" w:rsidRDefault="008B2E77"/>
        </w:tc>
        <w:tc>
          <w:tcPr>
            <w:tcW w:w="5000" w:type="pct"/>
            <w:shd w:val="clear" w:color="auto" w:fill="FDF2F4"/>
            <w:tcMar>
              <w:top w:w="105" w:type="dxa"/>
              <w:left w:w="225" w:type="dxa"/>
              <w:bottom w:w="105" w:type="dxa"/>
              <w:right w:w="75" w:type="dxa"/>
            </w:tcMar>
            <w:vAlign w:val="center"/>
            <w:hideMark/>
          </w:tcPr>
          <w:p w14:paraId="1D6259A4" w14:textId="77777777" w:rsidR="008B2E77" w:rsidRDefault="008B2E77">
            <w:r>
              <w:rPr>
                <w:rFonts w:ascii="` Segoe UI`" w:hAnsi="` Segoe UI`"/>
                <w:color w:val="212121"/>
                <w:sz w:val="18"/>
                <w:szCs w:val="18"/>
              </w:rPr>
              <w:t xml:space="preserve">Denne e-mail kommer fra internettet. Den er således ikke nødvendigvis fra en intern kilde, selvom afsenderadressen kan indikere det. </w:t>
            </w:r>
          </w:p>
        </w:tc>
      </w:tr>
    </w:tbl>
    <w:p w14:paraId="192127F2" w14:textId="77777777" w:rsidR="008B2E77" w:rsidRDefault="008B2E77" w:rsidP="008B2E77">
      <w:r>
        <w:t>Til Skattestyrelsen</w:t>
      </w:r>
    </w:p>
    <w:p w14:paraId="2806264A" w14:textId="77777777" w:rsidR="008B2E77" w:rsidRDefault="008B2E77" w:rsidP="008B2E77">
      <w:r>
        <w:t> </w:t>
      </w:r>
    </w:p>
    <w:p w14:paraId="0EF7A147" w14:textId="77777777" w:rsidR="008B2E77" w:rsidRDefault="008B2E77" w:rsidP="008B2E77">
      <w:r>
        <w:t>Skattestyrelsen har 1. marts 2023 udbedt sig bemærkninger til et udkast til styresignal om ”Praksisændring - Genoptagelse - Afgiftsfritagelse for alkohol mv. der anvendes til fremstilling af aromaer”.</w:t>
      </w:r>
    </w:p>
    <w:p w14:paraId="4CF2E3B4" w14:textId="77777777" w:rsidR="008B2E77" w:rsidRDefault="008B2E77" w:rsidP="008B2E77">
      <w:r>
        <w:t> </w:t>
      </w:r>
    </w:p>
    <w:p w14:paraId="1D165219" w14:textId="77777777" w:rsidR="008B2E77" w:rsidRDefault="008B2E77" w:rsidP="008B2E77">
      <w:r>
        <w:t>I den anledning bemærkes, at udkastet til styresignal ikke giver Dansk Industri anledning til bemærkninger.</w:t>
      </w:r>
    </w:p>
    <w:p w14:paraId="7C585D86" w14:textId="77777777" w:rsidR="008B2E77" w:rsidRDefault="008B2E77" w:rsidP="008B2E77">
      <w:r>
        <w:t> </w:t>
      </w:r>
    </w:p>
    <w:p w14:paraId="6508D2B7" w14:textId="77777777" w:rsidR="008B2E77" w:rsidRDefault="008B2E77" w:rsidP="008B2E77">
      <w:r>
        <w:t> </w:t>
      </w:r>
    </w:p>
    <w:p w14:paraId="1E88AC32" w14:textId="77777777" w:rsidR="008B2E77" w:rsidRDefault="008B2E77" w:rsidP="008B2E77">
      <w:r>
        <w:rPr>
          <w:rFonts w:ascii="Arial" w:hAnsi="Arial" w:cs="Arial"/>
          <w:sz w:val="20"/>
          <w:szCs w:val="20"/>
          <w:lang w:eastAsia="da-DK"/>
        </w:rPr>
        <w:t>Med venlig hilsen</w:t>
      </w:r>
      <w:r>
        <w:rPr>
          <w:rFonts w:ascii="Arial" w:hAnsi="Arial" w:cs="Arial"/>
          <w:sz w:val="20"/>
          <w:szCs w:val="20"/>
          <w:lang w:eastAsia="da-DK"/>
        </w:rPr>
        <w:br/>
      </w:r>
      <w:r>
        <w:rPr>
          <w:rFonts w:ascii="Arial" w:hAnsi="Arial" w:cs="Arial"/>
          <w:sz w:val="20"/>
          <w:szCs w:val="20"/>
          <w:lang w:eastAsia="da-DK"/>
        </w:rPr>
        <w:br/>
      </w:r>
      <w:r>
        <w:rPr>
          <w:rFonts w:ascii="Arial" w:hAnsi="Arial" w:cs="Arial"/>
          <w:b/>
          <w:bCs/>
          <w:sz w:val="20"/>
          <w:szCs w:val="20"/>
          <w:lang w:eastAsia="da-DK"/>
        </w:rPr>
        <w:t>Lene Nielsen</w:t>
      </w:r>
    </w:p>
    <w:p w14:paraId="7C42BB59" w14:textId="77777777" w:rsidR="008B2E77" w:rsidRDefault="008B2E77" w:rsidP="008B2E77">
      <w:r>
        <w:rPr>
          <w:rFonts w:ascii="Arial" w:hAnsi="Arial" w:cs="Arial"/>
          <w:sz w:val="20"/>
          <w:szCs w:val="20"/>
          <w:lang w:eastAsia="da-DK"/>
        </w:rPr>
        <w:t>Chefkonsulent</w:t>
      </w:r>
    </w:p>
    <w:p w14:paraId="271A4696" w14:textId="77777777" w:rsidR="008B2E77" w:rsidRDefault="008B2E77" w:rsidP="008B2E77">
      <w:r>
        <w:rPr>
          <w:rFonts w:ascii="Arial" w:hAnsi="Arial" w:cs="Arial"/>
          <w:sz w:val="20"/>
          <w:szCs w:val="20"/>
          <w:lang w:eastAsia="da-DK"/>
        </w:rPr>
        <w:br/>
        <w:t>(+45) 3377 3563</w:t>
      </w:r>
    </w:p>
    <w:p w14:paraId="3612A8B5" w14:textId="77777777" w:rsidR="008B2E77" w:rsidRDefault="008B2E77" w:rsidP="008B2E77">
      <w:pPr>
        <w:spacing w:after="240"/>
      </w:pPr>
      <w:r>
        <w:rPr>
          <w:rFonts w:ascii="Arial" w:hAnsi="Arial" w:cs="Arial"/>
          <w:sz w:val="20"/>
          <w:szCs w:val="20"/>
          <w:lang w:eastAsia="da-DK"/>
        </w:rPr>
        <w:t>(+45) 2949 4402 (Mobil)</w:t>
      </w:r>
      <w:r>
        <w:rPr>
          <w:rFonts w:ascii="Arial" w:hAnsi="Arial" w:cs="Arial"/>
          <w:sz w:val="20"/>
          <w:szCs w:val="20"/>
          <w:lang w:eastAsia="da-DK"/>
        </w:rPr>
        <w:br/>
      </w:r>
      <w:hyperlink r:id="rId6" w:history="1">
        <w:r>
          <w:rPr>
            <w:rStyle w:val="Hyperlink"/>
            <w:rFonts w:ascii="Arial" w:hAnsi="Arial" w:cs="Arial"/>
            <w:b/>
            <w:bCs/>
            <w:color w:val="868685"/>
            <w:sz w:val="20"/>
            <w:szCs w:val="20"/>
            <w:u w:val="none"/>
            <w:lang w:eastAsia="da-DK"/>
          </w:rPr>
          <w:t>lni@di.dk</w:t>
        </w:r>
      </w:hyperlink>
      <w:r>
        <w:rPr>
          <w:rFonts w:ascii="Arial" w:hAnsi="Arial" w:cs="Arial"/>
          <w:sz w:val="20"/>
          <w:szCs w:val="20"/>
          <w:lang w:eastAsia="da-DK"/>
        </w:rPr>
        <w:br/>
      </w:r>
      <w:hyperlink r:id="rId7" w:history="1">
        <w:r>
          <w:rPr>
            <w:rStyle w:val="Hyperlink"/>
            <w:rFonts w:ascii="Arial" w:hAnsi="Arial" w:cs="Arial"/>
            <w:b/>
            <w:bCs/>
            <w:color w:val="868685"/>
            <w:sz w:val="20"/>
            <w:szCs w:val="20"/>
            <w:u w:val="none"/>
            <w:lang w:eastAsia="da-DK"/>
          </w:rPr>
          <w:t>di.dk</w:t>
        </w:r>
      </w:hyperlink>
      <w:r>
        <w:rPr>
          <w:rFonts w:ascii="Arial" w:hAnsi="Arial" w:cs="Arial"/>
          <w:b/>
          <w:bCs/>
          <w:sz w:val="20"/>
          <w:szCs w:val="20"/>
          <w:lang w:eastAsia="da-DK"/>
        </w:rPr>
        <w:br/>
      </w:r>
    </w:p>
    <w:p w14:paraId="04DEF4C9" w14:textId="1F8263C4" w:rsidR="008B2E77" w:rsidRDefault="008B2E77" w:rsidP="008B2E77">
      <w:r>
        <w:rPr>
          <w:noProof/>
          <w:color w:val="0563C1"/>
          <w:lang w:eastAsia="da-DK"/>
        </w:rPr>
        <w:drawing>
          <wp:inline distT="0" distB="0" distL="0" distR="0" wp14:anchorId="488B132E" wp14:editId="1A99F616">
            <wp:extent cx="1238250" cy="666750"/>
            <wp:effectExtent l="0" t="0" r="0" b="0"/>
            <wp:docPr id="1" name="Billed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16C01" w14:textId="77777777" w:rsidR="008B2E77" w:rsidRDefault="008B2E77" w:rsidP="008B2E77">
      <w:r>
        <w:rPr>
          <w:lang w:eastAsia="da-DK"/>
        </w:rPr>
        <w:t> </w:t>
      </w:r>
    </w:p>
    <w:p w14:paraId="4C7949EA" w14:textId="77777777" w:rsidR="008B2E77" w:rsidRDefault="008B2E77" w:rsidP="008B2E77">
      <w:r>
        <w:rPr>
          <w:rFonts w:ascii="Arial" w:hAnsi="Arial" w:cs="Arial"/>
          <w:color w:val="808080"/>
          <w:sz w:val="18"/>
          <w:szCs w:val="18"/>
          <w:lang w:eastAsia="da-DK"/>
        </w:rPr>
        <w:t xml:space="preserve">Læs, hvordan DI behandler og beskytter </w:t>
      </w:r>
      <w:r>
        <w:rPr>
          <w:rFonts w:ascii="Arial" w:hAnsi="Arial" w:cs="Arial"/>
          <w:color w:val="808080"/>
          <w:sz w:val="18"/>
          <w:szCs w:val="18"/>
          <w:lang w:eastAsia="da-DK"/>
        </w:rPr>
        <w:br/>
        <w:t xml:space="preserve">persondata i </w:t>
      </w:r>
      <w:hyperlink r:id="rId11" w:history="1">
        <w:r>
          <w:rPr>
            <w:rStyle w:val="Hyperlink"/>
            <w:rFonts w:ascii="Arial" w:hAnsi="Arial" w:cs="Arial"/>
            <w:b/>
            <w:bCs/>
            <w:color w:val="868685"/>
            <w:sz w:val="18"/>
            <w:szCs w:val="18"/>
            <w:u w:val="none"/>
            <w:lang w:eastAsia="da-DK"/>
          </w:rPr>
          <w:t>DI’s Privatlivspolitik</w:t>
        </w:r>
      </w:hyperlink>
    </w:p>
    <w:p w14:paraId="574F0813" w14:textId="77777777" w:rsidR="00AA5AEF" w:rsidRDefault="00AA5AEF"/>
    <w:sectPr w:rsidR="00AA5AE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` Segoe UI`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E77"/>
    <w:rsid w:val="008B2E77"/>
    <w:rsid w:val="00AA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BD30E"/>
  <w15:chartTrackingRefBased/>
  <w15:docId w15:val="{B94D7858-27F5-4500-BCCF-C287A34A0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E77"/>
    <w:pPr>
      <w:spacing w:after="0" w:line="240" w:lineRule="auto"/>
    </w:pPr>
    <w:rPr>
      <w:rFonts w:ascii="Calibri" w:hAnsi="Calibri" w:cs="Calibri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8B2E7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0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1.safelinks.protection.outlook.com/?url=http%3A%2F%2Fdi.dk%2FPages%2FForsiden.aspx&amp;data=05%7C01%7CHelge.Svendsen%40SKTST.DK%7C47d7376ace6e4c515c2808db2e98bf15%7C2e93f0edff3646d49ce6e0d902050cf5%7C0%7C0%7C638155005796375266%7CUnknown%7CTWFpbGZsb3d8eyJWIjoiMC4wLjAwMDAiLCJQIjoiV2luMzIiLCJBTiI6Ik1haWwiLCJXVCI6Mn0%3D%7C3000%7C%7C%7C&amp;sdata=nj0LIFf0v0J6TVFI2vwls83opB4R7lsiqo%2BQFgSKhWg%3D&amp;reserved=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ur01.safelinks.protection.outlook.com/?url=http%3A%2F%2Fdi.dk%2F&amp;data=05%7C01%7CHelge.Svendsen%40SKTST.DK%7C47d7376ace6e4c515c2808db2e98bf15%7C2e93f0edff3646d49ce6e0d902050cf5%7C0%7C0%7C638155005796375266%7CUnknown%7CTWFpbGZsb3d8eyJWIjoiMC4wLjAwMDAiLCJQIjoiV2luMzIiLCJBTiI6Ik1haWwiLCJXVCI6Mn0%3D%7C3000%7C%7C%7C&amp;sdata=bligGUM9KKR7x5uLRDwayU%2BlK59YC90dWX0CtNRtXhI%3D&amp;reserved=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ni@di.dk" TargetMode="External"/><Relationship Id="rId11" Type="http://schemas.openxmlformats.org/officeDocument/2006/relationships/hyperlink" Target="https://eur01.safelinks.protection.outlook.com/?url=https%3A%2F%2Fdi.dk%2Fprivatlivspolitik&amp;data=05%7C01%7CHelge.Svendsen%40SKTST.DK%7C47d7376ace6e4c515c2808db2e98bf15%7C2e93f0edff3646d49ce6e0d902050cf5%7C0%7C0%7C638155005796375266%7CUnknown%7CTWFpbGZsb3d8eyJWIjoiMC4wLjAwMDAiLCJQIjoiV2luMzIiLCJBTiI6Ik1haWwiLCJXVCI6Mn0%3D%7C3000%7C%7C%7C&amp;sdata=W8%2BC6S0rQRxKCOUvurs0btzZ9%2FwodNbezi8jZIpZiXc%3D&amp;reserved=0" TargetMode="External"/><Relationship Id="rId5" Type="http://schemas.openxmlformats.org/officeDocument/2006/relationships/hyperlink" Target="mailto:HovedpostkasseJura@SKTST.dk" TargetMode="External"/><Relationship Id="rId10" Type="http://schemas.openxmlformats.org/officeDocument/2006/relationships/image" Target="cid:image002.png@01D96092.0FD72530" TargetMode="External"/><Relationship Id="rId4" Type="http://schemas.openxmlformats.org/officeDocument/2006/relationships/hyperlink" Target="mailto:LNI@DI.DK" TargetMode="Externa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1602</Characters>
  <Application>Microsoft Office Word</Application>
  <DocSecurity>0</DocSecurity>
  <Lines>13</Lines>
  <Paragraphs>3</Paragraphs>
  <ScaleCrop>false</ScaleCrop>
  <Company>Skatteministeriet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Aabye Poulsen</dc:creator>
  <cp:keywords/>
  <dc:description/>
  <cp:lastModifiedBy>Susanne Aabye Poulsen</cp:lastModifiedBy>
  <cp:revision>1</cp:revision>
  <dcterms:created xsi:type="dcterms:W3CDTF">2023-03-31T08:27:00Z</dcterms:created>
  <dcterms:modified xsi:type="dcterms:W3CDTF">2023-03-31T08:27:00Z</dcterms:modified>
</cp:coreProperties>
</file>